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45F4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t>TRA2/20/TD/0007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45F4B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Ardahan Ticaret ve Sanayi Odası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45F4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t xml:space="preserve">Kalite Yönetimi Sistemleri </w:t>
            </w:r>
            <w:r w:rsidR="003536B7">
              <w:t>Eğitimi</w:t>
            </w:r>
          </w:p>
        </w:tc>
      </w:tr>
      <w:tr w:rsidR="008B2A38" w:rsidRPr="009554C6" w:rsidTr="003536B7">
        <w:trPr>
          <w:trHeight w:val="215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ISO 9001 ve ISO 10002 Sistem şartlarına uygun olarak Oda bünyesinde Üye Memnuniyeti esaslı bir kalite sistemi belirlenecek, uygun olan sistematik yapı kurulacak,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Organizasyon yapısı, görev, yetki ve sorumlulukların belirlenmesi, Organizasyon ile ilgili TOBB akreditasyon sisteminin ön gördüğü El Kitapları hazırlanacak,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Dokümantasyon alt yapısı oluşturulacak, dokümantasyon ve kayıtların kontrolü sağlanacak,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 xml:space="preserve">Odanın KYS, MMYS ve Akreditasyon sistemine uygun </w:t>
            </w:r>
            <w:proofErr w:type="gramStart"/>
            <w:r w:rsidRPr="002170EA">
              <w:rPr>
                <w:rFonts w:asciiTheme="minorHAnsi" w:hAnsiTheme="minorHAnsi" w:cstheme="minorHAnsi"/>
                <w:sz w:val="22"/>
              </w:rPr>
              <w:t>prosesler</w:t>
            </w:r>
            <w:proofErr w:type="gramEnd"/>
            <w:r w:rsidRPr="002170EA">
              <w:rPr>
                <w:rFonts w:asciiTheme="minorHAnsi" w:hAnsiTheme="minorHAnsi" w:cstheme="minorHAnsi"/>
                <w:sz w:val="22"/>
              </w:rPr>
              <w:t xml:space="preserve"> belirlenecek, prosesler arasında etkileşimler </w:t>
            </w:r>
            <w:proofErr w:type="spellStart"/>
            <w:r w:rsidRPr="002170EA">
              <w:rPr>
                <w:rFonts w:asciiTheme="minorHAnsi" w:hAnsiTheme="minorHAnsi" w:cstheme="minorHAnsi"/>
                <w:sz w:val="22"/>
              </w:rPr>
              <w:t>dokümante</w:t>
            </w:r>
            <w:proofErr w:type="spellEnd"/>
            <w:r w:rsidRPr="002170EA">
              <w:rPr>
                <w:rFonts w:asciiTheme="minorHAnsi" w:hAnsiTheme="minorHAnsi" w:cstheme="minorHAnsi"/>
                <w:sz w:val="22"/>
              </w:rPr>
              <w:t xml:space="preserve"> edilecek,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 xml:space="preserve">Proses yaklaşımları, </w:t>
            </w:r>
            <w:proofErr w:type="gramStart"/>
            <w:r w:rsidRPr="002170EA">
              <w:rPr>
                <w:rFonts w:asciiTheme="minorHAnsi" w:hAnsiTheme="minorHAnsi" w:cstheme="minorHAnsi"/>
                <w:sz w:val="22"/>
              </w:rPr>
              <w:t>prosedürler</w:t>
            </w:r>
            <w:proofErr w:type="gramEnd"/>
            <w:r w:rsidRPr="002170EA">
              <w:rPr>
                <w:rFonts w:asciiTheme="minorHAnsi" w:hAnsiTheme="minorHAnsi" w:cstheme="minorHAnsi"/>
                <w:sz w:val="22"/>
              </w:rPr>
              <w:t>, iş akış şemaları, talimatlar ve formlar ile destek dokümanlar oluşturulacak,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Odanın Vizyon, Misyon beyanları ile KYS, MMYS ve Akreditasyon Standardının ön gördüğü Politikalar, Kalite ve Stratejik Hedefler belirlenecek ve ilgili tüm el kitapları hazırlanacak,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Oda personeli ve Yönetimin Akreditasyon, Oryantasyon ve Kalite Eğitimleri karşılanacak,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İnsan Kaynakları ve kaynak yönetimi modeli oluşturulacak,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 xml:space="preserve">Hizmet gerçekleştirme modeli </w:t>
            </w:r>
            <w:proofErr w:type="gramStart"/>
            <w:r w:rsidRPr="002170EA">
              <w:rPr>
                <w:rFonts w:asciiTheme="minorHAnsi" w:hAnsiTheme="minorHAnsi" w:cstheme="minorHAnsi"/>
                <w:sz w:val="22"/>
              </w:rPr>
              <w:t>prosesleri</w:t>
            </w:r>
            <w:proofErr w:type="gramEnd"/>
            <w:r w:rsidRPr="002170EA">
              <w:rPr>
                <w:rFonts w:asciiTheme="minorHAnsi" w:hAnsiTheme="minorHAnsi" w:cstheme="minorHAnsi"/>
                <w:sz w:val="22"/>
              </w:rPr>
              <w:t xml:space="preserve"> ve süreçlerin takibi kayıt altına alınacak, kontrol mekanizmaları oluşturulacak,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 xml:space="preserve">Düzeltici/ önleyici faaliyetler, uygunsuzlukların ortadan kaldırılması ve Kalite denetimlerine </w:t>
            </w:r>
            <w:r w:rsidRPr="002170EA">
              <w:rPr>
                <w:rFonts w:asciiTheme="minorHAnsi" w:hAnsiTheme="minorHAnsi" w:cstheme="minorHAnsi"/>
                <w:sz w:val="22"/>
              </w:rPr>
              <w:lastRenderedPageBreak/>
              <w:t>yönelik çalışmalar başlatılacak, takibi ve kontrolleri için gerekli iyileştirme modelleri oluşturulacak,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Gerektiğinde belgelendirme Kuruluşu ile organizasyon sağlanacak ve Odanın ISO 9001 ve ISO 10002 Müşteri Memnuniyeti Yönetim Sistemi Belgesi alması sağlanacak.</w:t>
            </w:r>
          </w:p>
          <w:p w:rsidR="006416C7" w:rsidRPr="002170EA" w:rsidRDefault="006416C7" w:rsidP="006416C7">
            <w:pPr>
              <w:numPr>
                <w:ilvl w:val="0"/>
                <w:numId w:val="11"/>
              </w:numPr>
              <w:suppressAutoHyphens w:val="0"/>
              <w:spacing w:line="360" w:lineRule="auto"/>
              <w:ind w:right="284"/>
              <w:jc w:val="both"/>
              <w:rPr>
                <w:rFonts w:asciiTheme="minorHAnsi" w:hAnsiTheme="minorHAnsi" w:cstheme="minorHAnsi"/>
                <w:sz w:val="22"/>
              </w:rPr>
            </w:pPr>
            <w:r w:rsidRPr="002170EA">
              <w:rPr>
                <w:rFonts w:asciiTheme="minorHAnsi" w:hAnsiTheme="minorHAnsi" w:cstheme="minorHAnsi"/>
                <w:sz w:val="22"/>
              </w:rPr>
              <w:t>TOBB Oda/ Borsa Akreditasyon gereklilikleri ile ilgili tüm dokümantasyonlar hazırlanacak, ilgili personel tarafından kayıtların tutulması sağlanacak.</w:t>
            </w:r>
          </w:p>
          <w:p w:rsidR="00097763" w:rsidRPr="009930B7" w:rsidRDefault="00097763" w:rsidP="00385904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12775D" w:rsidP="0012775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lastRenderedPageBreak/>
              <w:t xml:space="preserve">Eğitimin ve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Default="003536B7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24 saat/4</w:t>
            </w:r>
            <w:r w:rsidR="00F53AF9">
              <w:rPr>
                <w:color w:val="000000"/>
                <w:sz w:val="22"/>
                <w:szCs w:val="22"/>
                <w:lang w:eastAsia="tr-TR"/>
              </w:rPr>
              <w:t xml:space="preserve"> gü</w:t>
            </w:r>
            <w:r w:rsidR="009A10E8">
              <w:rPr>
                <w:color w:val="000000"/>
                <w:sz w:val="22"/>
                <w:szCs w:val="22"/>
                <w:lang w:eastAsia="tr-TR"/>
              </w:rPr>
              <w:t>n</w:t>
            </w:r>
            <w:r w:rsidR="0012775D">
              <w:rPr>
                <w:color w:val="000000"/>
                <w:sz w:val="22"/>
                <w:szCs w:val="22"/>
                <w:lang w:eastAsia="tr-TR"/>
              </w:rPr>
              <w:t xml:space="preserve"> eğitim</w:t>
            </w:r>
          </w:p>
          <w:p w:rsidR="0012775D" w:rsidRPr="009930B7" w:rsidRDefault="0012775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90 gün süre ile danışmanlık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12775D" w:rsidP="0012775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Eğitim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646F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20 Kişi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E44" w:rsidRDefault="0012775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 ve Danışmanlık</w:t>
            </w:r>
          </w:p>
          <w:p w:rsidR="008B2A38" w:rsidRPr="009930B7" w:rsidRDefault="00074E4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Denetim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Default="003646F6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</w:t>
            </w:r>
            <w:r w:rsidR="0012775D">
              <w:rPr>
                <w:color w:val="000000"/>
                <w:sz w:val="22"/>
                <w:szCs w:val="22"/>
                <w:lang w:eastAsia="tr-TR"/>
              </w:rPr>
              <w:t xml:space="preserve"> Ticaret ve Sanayi Odası</w:t>
            </w:r>
          </w:p>
          <w:p w:rsidR="00804BFA" w:rsidRPr="00804BFA" w:rsidRDefault="00804BFA" w:rsidP="00804BFA">
            <w:pPr>
              <w:ind w:firstLine="708"/>
              <w:rPr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12775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Eğitimde ve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9930B7" w:rsidRDefault="003536B7" w:rsidP="003536B7">
            <w:pPr>
              <w:pStyle w:val="ListeParagra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Eğitimde kullanılacak olan materyaller</w:t>
            </w:r>
          </w:p>
        </w:tc>
      </w:tr>
      <w:tr w:rsidR="008B2A38" w:rsidRPr="009554C6" w:rsidTr="003536B7">
        <w:trPr>
          <w:trHeight w:val="294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12775D" w:rsidP="0012775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Eğitimci ve </w:t>
            </w:r>
            <w:r w:rsidR="00074E44">
              <w:rPr>
                <w:color w:val="000000"/>
                <w:sz w:val="22"/>
                <w:szCs w:val="22"/>
                <w:lang w:eastAsia="tr-TR"/>
              </w:rPr>
              <w:t xml:space="preserve">Danışmanda Kuruluşunda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75D" w:rsidRDefault="0012775D" w:rsidP="003536B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Danışman ve eğitmende;</w:t>
            </w:r>
          </w:p>
          <w:p w:rsidR="0012775D" w:rsidRDefault="0012775D" w:rsidP="003536B7">
            <w:pPr>
              <w:rPr>
                <w:sz w:val="23"/>
                <w:szCs w:val="23"/>
              </w:rPr>
            </w:pPr>
          </w:p>
          <w:p w:rsidR="008B2A38" w:rsidRPr="0012775D" w:rsidRDefault="003536B7" w:rsidP="0012775D">
            <w:pPr>
              <w:pStyle w:val="ListeParagraf"/>
              <w:numPr>
                <w:ilvl w:val="0"/>
                <w:numId w:val="12"/>
              </w:numPr>
              <w:jc w:val="both"/>
              <w:rPr>
                <w:color w:val="000000"/>
                <w:lang w:eastAsia="tr-TR"/>
              </w:rPr>
            </w:pPr>
            <w:r w:rsidRPr="0012775D">
              <w:rPr>
                <w:sz w:val="23"/>
                <w:szCs w:val="23"/>
              </w:rPr>
              <w:t>Türk Akreditasyon Kurumu’ndan</w:t>
            </w:r>
            <w:r w:rsidR="00097763" w:rsidRPr="0012775D">
              <w:rPr>
                <w:sz w:val="23"/>
                <w:szCs w:val="23"/>
              </w:rPr>
              <w:t xml:space="preserve"> ISO 9001 Kalite Yönetim Sistemi kapsamında belgelendirme yapmak üzere akredite olması gerekmektedir. </w:t>
            </w:r>
          </w:p>
          <w:p w:rsidR="0089617A" w:rsidRDefault="0089617A" w:rsidP="0089617A">
            <w:pPr>
              <w:pStyle w:val="ListeParagraf"/>
              <w:numPr>
                <w:ilvl w:val="0"/>
                <w:numId w:val="12"/>
              </w:num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Danışmanlık yapacak eğitmenin bu alanda (kalite yönetim sisteminde ) 10 yıllık tecrübesi olması </w:t>
            </w:r>
          </w:p>
          <w:p w:rsidR="00C8782F" w:rsidRPr="00C8782F" w:rsidRDefault="00C8782F" w:rsidP="00C8782F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Danışmanın</w:t>
            </w:r>
            <w:bookmarkStart w:id="0" w:name="_GoBack"/>
            <w:bookmarkEnd w:id="0"/>
            <w:r>
              <w:rPr>
                <w:color w:val="000000"/>
                <w:lang w:eastAsia="tr-TR"/>
              </w:rPr>
              <w:t xml:space="preserve"> yukarıda sayılan niteliklere sahip olduklarını resmi yazılarla belgelendirmesi gerekmektedir.</w:t>
            </w:r>
          </w:p>
          <w:p w:rsidR="0012775D" w:rsidRPr="0012775D" w:rsidRDefault="0012775D" w:rsidP="0089617A">
            <w:pPr>
              <w:pStyle w:val="ListeParagraf"/>
              <w:jc w:val="both"/>
              <w:rPr>
                <w:color w:val="000000"/>
                <w:lang w:eastAsia="tr-TR"/>
              </w:rPr>
            </w:pPr>
          </w:p>
        </w:tc>
      </w:tr>
      <w:tr w:rsidR="005B005F" w:rsidRPr="009554C6" w:rsidTr="003536B7">
        <w:trPr>
          <w:trHeight w:val="294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05F" w:rsidRDefault="005B005F" w:rsidP="0012775D">
            <w:pPr>
              <w:rPr>
                <w:color w:val="000000"/>
                <w:sz w:val="22"/>
                <w:szCs w:val="22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005F" w:rsidRPr="0018763E" w:rsidRDefault="005B005F" w:rsidP="005B005F">
            <w:pPr>
              <w:jc w:val="both"/>
              <w:rPr>
                <w:color w:val="000000"/>
                <w:lang w:eastAsia="tr-TR"/>
              </w:rPr>
            </w:pPr>
          </w:p>
          <w:p w:rsidR="005B005F" w:rsidRPr="0018763E" w:rsidRDefault="005B005F" w:rsidP="005B005F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5B005F" w:rsidRPr="0018763E" w:rsidRDefault="005B005F" w:rsidP="005B005F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5B005F" w:rsidRDefault="005B005F" w:rsidP="005B005F">
            <w:pPr>
              <w:rPr>
                <w:sz w:val="23"/>
                <w:szCs w:val="23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>Eğitim ve faaliyetl</w:t>
            </w:r>
            <w:r w:rsidR="00BE74CE">
              <w:rPr>
                <w:color w:val="000000"/>
                <w:lang w:eastAsia="tr-TR"/>
              </w:rPr>
              <w:t xml:space="preserve">er belirtilen tarih aralığında </w:t>
            </w:r>
            <w:r w:rsidRPr="0018763E">
              <w:rPr>
                <w:color w:val="000000"/>
                <w:lang w:eastAsia="tr-TR"/>
              </w:rPr>
              <w:t>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0FB" w:rsidRDefault="001240FB">
      <w:r>
        <w:separator/>
      </w:r>
    </w:p>
  </w:endnote>
  <w:endnote w:type="continuationSeparator" w:id="0">
    <w:p w:rsidR="001240FB" w:rsidRDefault="0012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0FB" w:rsidRDefault="001240FB">
      <w:r>
        <w:separator/>
      </w:r>
    </w:p>
  </w:footnote>
  <w:footnote w:type="continuationSeparator" w:id="0">
    <w:p w:rsidR="001240FB" w:rsidRDefault="00124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345F4B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:rsidR="00E5333E" w:rsidRPr="00786756" w:rsidRDefault="00A67170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8782F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yJAAIAANEDAAAOAAAAZHJzL2Uyb0RvYy54bWysU1GO0zAQ/UfiDpb/adqS7LJR09WqVRHS&#10;AistHMBxnMTaxGPGbpNyMC7AxRg73W6BP0Q+LE9m/DzvzfPqduw7dlDoNJiCL2ZzzpSRUGnTFPzr&#10;l92bd5w5L0wlOjCq4Efl+O369avVYHO1hBa6SiEjEOPywRa89d7mSeJkq3rhZmCVoWQN2AtPITZJ&#10;hWIg9L5LlvP5VTIAVhZBKufo73ZK8nXEr2sl/ee6dsqzruDUm48rxrUMa7JeibxBYVstT22If+ii&#10;F9rQpWeorfCC7VH/BdVrieCg9jMJfQJ1raWKHIjNYv4Hm8dWWBW5kDjOnmVy/w9Wfjo8INNVwbM0&#10;48yInoa01U/Vzx/oG2VYGiQarMup8tE+YCDp7D3IJ8cMbFphGnWHCEOrREWNLUJ98tuBEDg6ysrh&#10;I1SEL/YeolpjjX0AJB3YGIdyPA9FjZ5J+pldp/OURicp9XZ5k11l8QaRPx+26Px7BT0Lm4IjzTyC&#10;i8O986EZkT+XxOah09VOd10MsCk3HbKDIH/s4ndCdy9lkU0gMAnhx3I8aVJCdSReCJOv6B3QpgX8&#10;ztlAniq4+7YXqDjrPhjS5maRBiY+Bml2vaQALzPlZUYYSVAF95xN242fjLu3qJuWblpEngbuSM9a&#10;R65B66mr0xTIN1GCk8eDMS/jWPXyEte/AAAA//8DAFBLAwQUAAYACAAAACEAslXp2OIAAAANAQAA&#10;DwAAAGRycy9kb3ducmV2LnhtbEyPQUvDQBCF74L/YRnBi9hNi5RszKaIUikIQqvodZtdk9Dd2ZCd&#10;pum/d3rS45v3eO+bcjUFL0Y3pC6ihvksA+GwjrbDRsPnx/o+B5HIoDU+otNwdglW1fVVaQobT7h1&#10;444awSWYCqOhJeoLKVPdumDSLPYO2fuJQzDEcmikHcyJy4OXiyxbymA65IXW9O65dfVhdwwaDt+W&#10;3scNTW+bfn0XXr789vzqtb69mZ4eQZCb6C8MF3xGh4qZ9vGINgnPOlOK2UlD/rBUIC6RucoWIPZ8&#10;UnkOsirl/y+qXwAAAP//AwBQSwECLQAUAAYACAAAACEAtoM4kv4AAADhAQAAEwAAAAAAAAAAAAAA&#10;AAAAAAAAW0NvbnRlbnRfVHlwZXNdLnhtbFBLAQItABQABgAIAAAAIQA4/SH/1gAAAJQBAAALAAAA&#10;AAAAAAAAAAAAAC8BAABfcmVscy8ucmVsc1BLAQItABQABgAIAAAAIQAtZqyJAAIAANEDAAAOAAAA&#10;AAAAAAAAAAAAAC4CAABkcnMvZTJvRG9jLnhtbFBLAQItABQABgAIAAAAIQCyVenY4gAAAA0BAAAP&#10;AAAAAAAAAAAAAAAAAFoEAABkcnMvZG93bnJldi54bWxQSwUGAAAAAAQABADzAAAAaQUAAAAA&#10;" o:allowincell="f" stroked="f">
              <v:textbox>
                <w:txbxContent>
                  <w:p w:rsidR="00E5333E" w:rsidRPr="00786756" w:rsidRDefault="00A67170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8782F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345F4B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9525" b="184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134FDE6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U1Y1gEAAI0DAAAOAAAAZHJzL2Uyb0RvYy54bWysU01v2zAMvQ/YfxB0X+y0SLoZcYrBXXbp&#10;tgBtfwAjybYwWRQkJXb+/SjlY+t6G3YRKJF8fHykVvfTYNhB+aDR1nw+KzlTVqDUtqv5y/Pmw0fO&#10;QgQrwaBVNT+qwO/X79+tRlepG+zRSOUZgdhQja7mfYyuKoogejVAmKFTlpwt+gEiXX1XSA8joQ+m&#10;uCnLZTGil86jUCHQ68PJydcZv22ViD/aNqjITM2JW8ynz+cuncV6BVXnwfVanGnAP7AYQFsqeoV6&#10;gAhs7/UbqEELjwHbOBM4FNi2WqjcA3UzL//q5qkHp3IvJE5wV5nC/4MV3w9bz7Sk2XFmYaARfd5H&#10;zJXZIskzulBRVGO3PjUoJvvkHlH8DMxi04PtVA5+PjrKnaeM4lVKugRHRXbjN5QUA4SftZpaPyRI&#10;UoFNeSTH60jUFJmgx8VyeXd7t+BMkG95mxkVUF1SnQ/xq8KBJaPmIXrQXR8btJZGj36eC8HhMcRE&#10;DKpLQqprcaONyRtgLBuJ/adyUeaMgEbL5E1xwXe7xnh2AFqizaYpy7w3hPYqzOPeyozWK5BfznYE&#10;bU42xRub8FTeyzOlizwnoXcoj1t/0ZBmnkmf9zMt1Z/3rPTvX7T+BQAA//8DAFBLAwQUAAYACAAA&#10;ACEAym7QNdsAAAAGAQAADwAAAGRycy9kb3ducmV2LnhtbEyOwU7DMBBE70j8g7VIXBB10qK0DXEq&#10;FAmJUwUp4uzG2zgiXqex24a/ZznR42hGb16xmVwvzjiGzpOCdJaAQGq86ahV8Ll7fVyBCFGT0b0n&#10;VPCDATbl7U2hc+Mv9IHnOraCIRRyrcDGOORShsai02HmByTuDn50OnIcW2lGfWG46+U8STLpdEf8&#10;YPWAlcXmuz45BYt3u2tDU6He1m9f8yocH562R6Xu76aXZxARp/g/hj99VoeSnfb+RCaIXsEyTXnJ&#10;rCUIrtfZIgOx57wCWRbyWr/8BQAA//8DAFBLAQItABQABgAIAAAAIQC2gziS/gAAAOEBAAATAAAA&#10;AAAAAAAAAAAAAAAAAABbQ29udGVudF9UeXBlc10ueG1sUEsBAi0AFAAGAAgAAAAhADj9If/WAAAA&#10;lAEAAAsAAAAAAAAAAAAAAAAALwEAAF9yZWxzLy5yZWxzUEsBAi0AFAAGAAgAAAAhACwVTVjWAQAA&#10;jQMAAA4AAAAAAAAAAAAAAAAALgIAAGRycy9lMm9Eb2MueG1sUEsBAi0AFAAGAAgAAAAhAMpu0DXb&#10;AAAABgEAAA8AAAAAAAAAAAAAAAAAMAQAAGRycy9kb3ducmV2LnhtbFBLBQYAAAAABAAEAPMAAAA4&#10;BQAAAAA=&#10;" strokecolor="#ffc00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8023CC"/>
    <w:multiLevelType w:val="hybridMultilevel"/>
    <w:tmpl w:val="20C69582"/>
    <w:lvl w:ilvl="0" w:tplc="597437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17E46"/>
    <w:multiLevelType w:val="hybridMultilevel"/>
    <w:tmpl w:val="DB003CEC"/>
    <w:lvl w:ilvl="0" w:tplc="AB6CFBC2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74E44"/>
    <w:rsid w:val="000913F8"/>
    <w:rsid w:val="0009646B"/>
    <w:rsid w:val="00096D14"/>
    <w:rsid w:val="00097763"/>
    <w:rsid w:val="000A6840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40FB"/>
    <w:rsid w:val="00125E38"/>
    <w:rsid w:val="0012775D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6DEB"/>
    <w:rsid w:val="00210F86"/>
    <w:rsid w:val="00213FFB"/>
    <w:rsid w:val="00216698"/>
    <w:rsid w:val="002169A3"/>
    <w:rsid w:val="00216E72"/>
    <w:rsid w:val="002224D7"/>
    <w:rsid w:val="00223133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5F4B"/>
    <w:rsid w:val="0034649F"/>
    <w:rsid w:val="003536B7"/>
    <w:rsid w:val="00356DC3"/>
    <w:rsid w:val="003646F6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9509F"/>
    <w:rsid w:val="005A275A"/>
    <w:rsid w:val="005A536E"/>
    <w:rsid w:val="005B005F"/>
    <w:rsid w:val="005C205B"/>
    <w:rsid w:val="005C5506"/>
    <w:rsid w:val="005D14AA"/>
    <w:rsid w:val="005D4ECE"/>
    <w:rsid w:val="005D552D"/>
    <w:rsid w:val="006007BF"/>
    <w:rsid w:val="00612F63"/>
    <w:rsid w:val="006142EC"/>
    <w:rsid w:val="00614367"/>
    <w:rsid w:val="00623C7E"/>
    <w:rsid w:val="00626D8F"/>
    <w:rsid w:val="0063213F"/>
    <w:rsid w:val="00632419"/>
    <w:rsid w:val="0064083F"/>
    <w:rsid w:val="006416C7"/>
    <w:rsid w:val="00643377"/>
    <w:rsid w:val="0064508E"/>
    <w:rsid w:val="006457E1"/>
    <w:rsid w:val="00651571"/>
    <w:rsid w:val="006520AF"/>
    <w:rsid w:val="00653052"/>
    <w:rsid w:val="006562D9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440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4BFA"/>
    <w:rsid w:val="008050FC"/>
    <w:rsid w:val="00813AFA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9617A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0580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10E8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7170"/>
    <w:rsid w:val="00A7282D"/>
    <w:rsid w:val="00A730AC"/>
    <w:rsid w:val="00A75764"/>
    <w:rsid w:val="00A9058D"/>
    <w:rsid w:val="00A91ACB"/>
    <w:rsid w:val="00A91D0D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E74CE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6B13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8782F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74CD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3AF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A6B0F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SERKA</vt:lpstr>
      <vt:lpstr>SERKA</vt:lpstr>
    </vt:vector>
  </TitlesOfParts>
  <Company>TOSHIBA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11</cp:revision>
  <cp:lastPrinted>2012-01-03T06:45:00Z</cp:lastPrinted>
  <dcterms:created xsi:type="dcterms:W3CDTF">2020-06-04T13:05:00Z</dcterms:created>
  <dcterms:modified xsi:type="dcterms:W3CDTF">2020-06-05T11:48:00Z</dcterms:modified>
</cp:coreProperties>
</file>